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eg" ContentType="image/jpeg"/>
  <Default Extension="gif" ContentType="image/gif"/>
  <Default Extension="png" ContentType="image/png"/>
  <Default Extension="bmp" ContentType="image/bmp"/>
  <Default Extension="emf" ContentType="image/x-emf"/>
  <Default Extension="wmf" ContentType="image/x-wmf"/>
  <Default Extension="tiff" ContentType="image/tiff"/>
  <Default Extension="jpg" ContentType="application/octet-stream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footnotes.xml" ContentType="application/vnd.openxmlformats-officedocument.wordprocessingml.footnot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>
      <w:pPr>
        <w:pStyle w:val="TableCaption"/>
      </w:pPr>
      <w:r>
        <w:t xml:space="preserve">Table. F-score in 10-fold cross validation of training dataset</w:t>
      </w:r>
    </w:p>
    <w:tbl xmlns:a="http://schemas.openxmlformats.org/drawingml/2006/main" xmlns:pic="http://schemas.openxmlformats.org/drawingml/2006/picture">
      <w:tblPr>
        <w:tblLayout w:type="fixed"/>
        <w:jc w:val="center"/>
        <w:tblLook w:firstRow="1" w:lastRow="0" w:firstColumn="0" w:lastColumn="0" w:noHBand="0" w:noVBand="1"/>
      </w:tblPr>
      <w:tblGrid>
        <w:gridCol w:w="2331"/>
        <w:gridCol w:w="1523"/>
        <w:gridCol w:w="1768"/>
        <w:gridCol w:w="961"/>
      </w:tblGrid>
      <w:tr>
        <w:trPr>
          <w:cantSplit/>
          <w:trHeight w:val="577" w:hRule="auto"/>
          <w:tblHeader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lef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b/>
                <w:sz w:val="22"/>
                <w:szCs w:val="22"/>
                <w:color w:val="000000"/>
              </w:rPr>
              <w:t xml:space="preserve">Substance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lef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b/>
                <w:sz w:val="22"/>
                <w:szCs w:val="22"/>
                <w:color w:val="000000"/>
              </w:rPr>
              <w:t xml:space="preserve">Model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b/>
                <w:sz w:val="22"/>
                <w:szCs w:val="22"/>
                <w:color w:val="000000"/>
              </w:rPr>
              <w:t xml:space="preserve">Mean</w:t>
              <w:br/>
              <w:t xml:space="preserve">F-score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b/>
                <w:sz w:val="22"/>
                <w:szCs w:val="22"/>
                <w:color w:val="000000"/>
              </w:rPr>
              <w:t xml:space="preserve">SE</w:t>
            </w:r>
          </w:p>
        </w:tc>
      </w:tr>
      <w:tr>
        <w:trPr>
          <w:cantSplit/>
          <w:trHeight w:val="62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lef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Any Opioids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lef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logistic_reg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0.966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0.002</w:t>
            </w:r>
          </w:p>
        </w:tc>
      </w:tr>
      <w:tr>
        <w:trPr>
          <w:cantSplit/>
          <w:trHeight w:val="617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lef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Heroin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lef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logistic_reg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1.000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0.000</w:t>
            </w:r>
          </w:p>
        </w:tc>
      </w:tr>
      <w:tr>
        <w:trPr>
          <w:cantSplit/>
          <w:trHeight w:val="617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lef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Fentanyl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lef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logistic_reg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1.000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0.000</w:t>
            </w:r>
          </w:p>
        </w:tc>
      </w:tr>
      <w:tr>
        <w:trPr>
          <w:cantSplit/>
          <w:trHeight w:val="617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lef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Prescription.opioids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lef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logistic_reg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0.357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0.056</w:t>
            </w:r>
          </w:p>
        </w:tc>
      </w:tr>
      <w:tr>
        <w:trPr>
          <w:cantSplit/>
          <w:trHeight w:val="617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lef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Methamphetamine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lef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logistic_reg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1.000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0.000</w:t>
            </w:r>
          </w:p>
        </w:tc>
      </w:tr>
      <w:tr>
        <w:trPr>
          <w:cantSplit/>
          <w:trHeight w:val="617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lef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Cocaine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lef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logistic_reg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0.999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0.000</w:t>
            </w:r>
          </w:p>
        </w:tc>
      </w:tr>
      <w:tr>
        <w:trPr>
          <w:cantSplit/>
          <w:trHeight w:val="617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lef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Benzodiazepines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lef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logistic_reg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0.635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0.020</w:t>
            </w:r>
          </w:p>
        </w:tc>
      </w:tr>
      <w:tr>
        <w:trPr>
          <w:cantSplit/>
          <w:trHeight w:val="617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lef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Alcohol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lef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logistic_reg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0.970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0.003</w:t>
            </w:r>
          </w:p>
        </w:tc>
      </w:tr>
      <w:tr>
        <w:trPr>
          <w:cantSplit/>
          <w:trHeight w:val="617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lef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Others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lef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logistic_reg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0.799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0.006</w:t>
            </w:r>
          </w:p>
        </w:tc>
      </w:tr>
    </w:tbl>
    <w:p>
      <w:pPr/>
      <w:r>
        <w:br w:type="page"/>
      </w:r>
    </w:p>
    <w:p>
      <w:pPr>
        <w:pStyle w:val="TableCaption"/>
      </w:pPr>
      <w:r>
        <w:t xml:space="preserve">Table. Best performing models in 10-fold cross validation of training dataset</w:t>
      </w:r>
    </w:p>
    <w:tbl xmlns:a="http://schemas.openxmlformats.org/drawingml/2006/main" xmlns:pic="http://schemas.openxmlformats.org/drawingml/2006/picture">
      <w:tblPr>
        <w:tblLayout w:type="fixed"/>
        <w:jc w:val="center"/>
        <w:tblLook w:firstRow="1" w:lastRow="0" w:firstColumn="0" w:lastColumn="0" w:noHBand="0" w:noVBand="1"/>
      </w:tblPr>
      <w:tblGrid>
        <w:gridCol w:w="2331"/>
        <w:gridCol w:w="1523"/>
        <w:gridCol w:w="1768"/>
        <w:gridCol w:w="961"/>
      </w:tblGrid>
      <w:tr>
        <w:trPr>
          <w:cantSplit/>
          <w:trHeight w:val="577" w:hRule="auto"/>
          <w:tblHeader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lef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b/>
                <w:sz w:val="22"/>
                <w:szCs w:val="22"/>
                <w:color w:val="000000"/>
              </w:rPr>
              <w:t xml:space="preserve">Substance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lef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b/>
                <w:sz w:val="22"/>
                <w:szCs w:val="22"/>
                <w:color w:val="000000"/>
              </w:rPr>
              <w:t xml:space="preserve">Model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b/>
                <w:sz w:val="22"/>
                <w:szCs w:val="22"/>
                <w:color w:val="000000"/>
              </w:rPr>
              <w:t xml:space="preserve">Mean</w:t>
              <w:br/>
              <w:t xml:space="preserve">F-score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b/>
                <w:sz w:val="22"/>
                <w:szCs w:val="22"/>
                <w:color w:val="000000"/>
              </w:rPr>
              <w:t xml:space="preserve">SE</w:t>
            </w:r>
          </w:p>
        </w:tc>
      </w:tr>
      <w:tr>
        <w:trPr>
          <w:cantSplit/>
          <w:trHeight w:val="62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lef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Any Opioids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lef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logistic_reg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0.966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0.002</w:t>
            </w:r>
          </w:p>
        </w:tc>
      </w:tr>
      <w:tr>
        <w:trPr>
          <w:cantSplit/>
          <w:trHeight w:val="617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lef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Heroin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lef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logistic_reg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1.000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0.000</w:t>
            </w:r>
          </w:p>
        </w:tc>
      </w:tr>
      <w:tr>
        <w:trPr>
          <w:cantSplit/>
          <w:trHeight w:val="617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lef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Fentanyl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lef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logistic_reg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1.000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0.000</w:t>
            </w:r>
          </w:p>
        </w:tc>
      </w:tr>
      <w:tr>
        <w:trPr>
          <w:cantSplit/>
          <w:trHeight w:val="617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lef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Prescription.opioids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lef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logistic_reg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0.357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0.056</w:t>
            </w:r>
          </w:p>
        </w:tc>
      </w:tr>
      <w:tr>
        <w:trPr>
          <w:cantSplit/>
          <w:trHeight w:val="617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lef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Methamphetamine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lef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logistic_reg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1.000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0.000</w:t>
            </w:r>
          </w:p>
        </w:tc>
      </w:tr>
      <w:tr>
        <w:trPr>
          <w:cantSplit/>
          <w:trHeight w:val="617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lef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Cocaine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lef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logistic_reg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0.999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0.000</w:t>
            </w:r>
          </w:p>
        </w:tc>
      </w:tr>
      <w:tr>
        <w:trPr>
          <w:cantSplit/>
          <w:trHeight w:val="617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lef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Benzodiazepines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lef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logistic_reg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0.635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0.020</w:t>
            </w:r>
          </w:p>
        </w:tc>
      </w:tr>
      <w:tr>
        <w:trPr>
          <w:cantSplit/>
          <w:trHeight w:val="617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lef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Alcohol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lef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logistic_reg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0.970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0.003</w:t>
            </w:r>
          </w:p>
        </w:tc>
      </w:tr>
      <w:tr>
        <w:trPr>
          <w:cantSplit/>
          <w:trHeight w:val="617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lef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Others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lef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logistic_reg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0.799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0.006</w:t>
            </w:r>
          </w:p>
        </w:tc>
      </w:tr>
    </w:tbl>
    <w:p>
      <w:pPr/>
      <w:r>
        <w:br w:type="page"/>
      </w:r>
    </w:p>
    <w:p>
      <w:pPr>
        <w:pStyle w:val="TableCaption"/>
      </w:pPr>
      <w:r>
        <w:t xml:space="preserve">Table. Diagnostic metrics of best performing models in test dataset</w:t>
      </w:r>
    </w:p>
    <w:tbl xmlns:a="http://schemas.openxmlformats.org/drawingml/2006/main" xmlns:pic="http://schemas.openxmlformats.org/drawingml/2006/picture">
      <w:tblPr>
        <w:tblLayout w:type="fixed"/>
        <w:jc w:val="center"/>
        <w:tblLook w:firstRow="1" w:lastRow="0" w:firstColumn="0" w:lastColumn="0" w:noHBand="0" w:noVBand="1"/>
      </w:tblPr>
      <w:tblGrid>
        <w:gridCol w:w="2331"/>
        <w:gridCol w:w="1156"/>
        <w:gridCol w:w="1315"/>
        <w:gridCol w:w="1047"/>
        <w:gridCol w:w="2220"/>
        <w:gridCol w:w="1401"/>
        <w:gridCol w:w="3883"/>
        <w:gridCol w:w="2869"/>
        <w:gridCol w:w="1205"/>
      </w:tblGrid>
      <w:tr>
        <w:trPr>
          <w:cantSplit/>
          <w:trHeight w:val="620" w:hRule="auto"/>
          <w:tblHeader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lef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b/>
                <w:sz w:val="22"/>
                <w:szCs w:val="22"/>
                <w:color w:val="000000"/>
              </w:rPr>
              <w:t xml:space="preserve">Substance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b/>
                <w:sz w:val="22"/>
                <w:szCs w:val="22"/>
                <w:color w:val="000000"/>
              </w:rPr>
              <w:t xml:space="preserve">F-score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b/>
                <w:sz w:val="22"/>
                <w:szCs w:val="22"/>
                <w:color w:val="000000"/>
              </w:rPr>
              <w:t xml:space="preserve">Accuracy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b/>
                <w:sz w:val="22"/>
                <w:szCs w:val="22"/>
                <w:color w:val="000000"/>
              </w:rPr>
              <w:t xml:space="preserve">Kappa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b/>
                <w:sz w:val="22"/>
                <w:szCs w:val="22"/>
                <w:color w:val="000000"/>
              </w:rPr>
              <w:t xml:space="preserve">Sensitivity</w:t>
              <w:br/>
              <w:t xml:space="preserve">(Recall)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b/>
                <w:sz w:val="22"/>
                <w:szCs w:val="22"/>
                <w:color w:val="000000"/>
              </w:rPr>
              <w:t xml:space="preserve">Specificity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b/>
                <w:sz w:val="22"/>
                <w:szCs w:val="22"/>
                <w:color w:val="000000"/>
              </w:rPr>
              <w:t xml:space="preserve">Positive predictive value</w:t>
              <w:br/>
              <w:t xml:space="preserve">(Precision)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b/>
                <w:sz w:val="22"/>
                <w:szCs w:val="22"/>
                <w:color w:val="000000"/>
              </w:rPr>
              <w:t xml:space="preserve">Negative predictive value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b/>
                <w:sz w:val="22"/>
                <w:szCs w:val="22"/>
                <w:color w:val="000000"/>
              </w:rPr>
              <w:t xml:space="preserve">AUROC</w:t>
            </w:r>
          </w:p>
        </w:tc>
      </w:tr>
      <w:tr>
        <w:trPr>
          <w:cantSplit/>
          <w:trHeight w:val="62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lef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Any Opioids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0.969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0.990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0.963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0.944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0.999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0.995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0.989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0.999</w:t>
            </w:r>
          </w:p>
        </w:tc>
      </w:tr>
      <w:tr>
        <w:trPr>
          <w:cantSplit/>
          <w:trHeight w:val="573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lef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Heroin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1.000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1.000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1.000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1.000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1.000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1.000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1.000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1.000</w:t>
            </w:r>
          </w:p>
        </w:tc>
      </w:tr>
      <w:tr>
        <w:trPr>
          <w:cantSplit/>
          <w:trHeight w:val="61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lef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Fentanyl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0.999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1.000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0.999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0.998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1.000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1.000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1.000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1.000</w:t>
            </w:r>
          </w:p>
        </w:tc>
      </w:tr>
      <w:tr>
        <w:trPr>
          <w:cantSplit/>
          <w:trHeight w:val="615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lef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Prescription.opioids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0.545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0.978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0.536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0.382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0.999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0.949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0.978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0.965</w:t>
            </w:r>
          </w:p>
        </w:tc>
      </w:tr>
      <w:tr>
        <w:trPr>
          <w:cantSplit/>
          <w:trHeight w:val="615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lef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Methamphetamine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0.999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1.000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0.999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0.997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1.000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1.000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1.000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0.999</w:t>
            </w:r>
          </w:p>
        </w:tc>
      </w:tr>
      <w:tr>
        <w:trPr>
          <w:cantSplit/>
          <w:trHeight w:val="577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lef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Cocaine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1.000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1.000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1.000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1.000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1.000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1.000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1.000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1.000</w:t>
            </w:r>
          </w:p>
        </w:tc>
      </w:tr>
      <w:tr>
        <w:trPr>
          <w:cantSplit/>
          <w:trHeight w:val="615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lef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Benzodiazepines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0.669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0.984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0.661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0.514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0.999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0.958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0.985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0.979</w:t>
            </w:r>
          </w:p>
        </w:tc>
      </w:tr>
      <w:tr>
        <w:trPr>
          <w:cantSplit/>
          <w:trHeight w:val="573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lef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Alcohol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0.963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0.994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0.960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0.939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0.999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0.989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0.995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0.991</w:t>
            </w:r>
          </w:p>
        </w:tc>
      </w:tr>
      <w:tr>
        <w:trPr>
          <w:cantSplit/>
          <w:trHeight w:val="577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lef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Others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0.797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0.968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0.780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0.704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0.994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0.918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0.972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0.987</w:t>
            </w:r>
          </w:p>
        </w:tc>
      </w:tr>
    </w:tbl>
    <w:p>
      <w:pPr/>
      <w:r>
        <w:br w:type="page"/>
      </w:r>
    </w:p>
    <w:p>
      <w:pPr>
        <w:pStyle w:val="TableCaption"/>
      </w:pPr>
      <w:r>
        <w:t xml:space="preserve">Table. Bootstrapped diagnostic metrics and 95% confidence intervals of best performing models in test dataset</w:t>
      </w:r>
    </w:p>
    <w:tbl xmlns:a="http://schemas.openxmlformats.org/drawingml/2006/main" xmlns:pic="http://schemas.openxmlformats.org/drawingml/2006/picture">
      <w:tblPr>
        <w:tblLayout w:type="fixed"/>
        <w:jc w:val="center"/>
        <w:tblLook w:firstRow="1" w:lastRow="0" w:firstColumn="0" w:lastColumn="0" w:noHBand="0" w:noVBand="1"/>
      </w:tblPr>
      <w:tblGrid>
        <w:gridCol w:w="2331"/>
        <w:gridCol w:w="1156"/>
        <w:gridCol w:w="1010"/>
        <w:gridCol w:w="1010"/>
        <w:gridCol w:w="1315"/>
        <w:gridCol w:w="1132"/>
        <w:gridCol w:w="1132"/>
        <w:gridCol w:w="1047"/>
        <w:gridCol w:w="1120"/>
        <w:gridCol w:w="1120"/>
        <w:gridCol w:w="2220"/>
        <w:gridCol w:w="1120"/>
        <w:gridCol w:w="1120"/>
        <w:gridCol w:w="1401"/>
        <w:gridCol w:w="1242"/>
        <w:gridCol w:w="1242"/>
        <w:gridCol w:w="3883"/>
        <w:gridCol w:w="1255"/>
        <w:gridCol w:w="1255"/>
        <w:gridCol w:w="2869"/>
        <w:gridCol w:w="1255"/>
        <w:gridCol w:w="1255"/>
        <w:gridCol w:w="1205"/>
        <w:gridCol w:w="1255"/>
        <w:gridCol w:w="1255"/>
      </w:tblGrid>
      <w:tr>
        <w:trPr>
          <w:cantSplit/>
          <w:trHeight w:val="620" w:hRule="auto"/>
          <w:tblHeader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lef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b/>
                <w:sz w:val="22"/>
                <w:szCs w:val="22"/>
                <w:color w:val="000000"/>
              </w:rPr>
              <w:t xml:space="preserve">Substance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b/>
                <w:sz w:val="22"/>
                <w:szCs w:val="22"/>
                <w:color w:val="000000"/>
              </w:rPr>
              <w:t xml:space="preserve">F-score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b/>
                <w:sz w:val="22"/>
                <w:szCs w:val="22"/>
                <w:color w:val="000000"/>
              </w:rPr>
              <w:t xml:space="preserve">Lower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b/>
                <w:sz w:val="22"/>
                <w:szCs w:val="22"/>
                <w:color w:val="000000"/>
              </w:rPr>
              <w:t xml:space="preserve">Upper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b/>
                <w:sz w:val="22"/>
                <w:szCs w:val="22"/>
                <w:color w:val="000000"/>
              </w:rPr>
              <w:t xml:space="preserve">Accuracy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b/>
                <w:sz w:val="22"/>
                <w:szCs w:val="22"/>
                <w:color w:val="000000"/>
              </w:rPr>
              <w:t xml:space="preserve">aLower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b/>
                <w:sz w:val="22"/>
                <w:szCs w:val="22"/>
                <w:color w:val="000000"/>
              </w:rPr>
              <w:t xml:space="preserve">aUpper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b/>
                <w:sz w:val="22"/>
                <w:szCs w:val="22"/>
                <w:color w:val="000000"/>
              </w:rPr>
              <w:t xml:space="preserve">Kappa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b/>
                <w:sz w:val="22"/>
                <w:szCs w:val="22"/>
                <w:color w:val="000000"/>
              </w:rPr>
              <w:t xml:space="preserve">kLower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b/>
                <w:sz w:val="22"/>
                <w:szCs w:val="22"/>
                <w:color w:val="000000"/>
              </w:rPr>
              <w:t xml:space="preserve">kUpper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b/>
                <w:sz w:val="22"/>
                <w:szCs w:val="22"/>
                <w:color w:val="000000"/>
              </w:rPr>
              <w:t xml:space="preserve">Sensitivity</w:t>
              <w:br/>
              <w:t xml:space="preserve">(Recall)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b/>
                <w:sz w:val="22"/>
                <w:szCs w:val="22"/>
                <w:color w:val="000000"/>
              </w:rPr>
              <w:t xml:space="preserve">sLower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b/>
                <w:sz w:val="22"/>
                <w:szCs w:val="22"/>
                <w:color w:val="000000"/>
              </w:rPr>
              <w:t xml:space="preserve">sUpper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b/>
                <w:sz w:val="22"/>
                <w:szCs w:val="22"/>
                <w:color w:val="000000"/>
              </w:rPr>
              <w:t xml:space="preserve">Specificity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b/>
                <w:sz w:val="22"/>
                <w:szCs w:val="22"/>
                <w:color w:val="000000"/>
              </w:rPr>
              <w:t xml:space="preserve">spLower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b/>
                <w:sz w:val="22"/>
                <w:szCs w:val="22"/>
                <w:color w:val="000000"/>
              </w:rPr>
              <w:t xml:space="preserve">spUpper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b/>
                <w:sz w:val="22"/>
                <w:szCs w:val="22"/>
                <w:color w:val="000000"/>
              </w:rPr>
              <w:t xml:space="preserve">Positive predictive value</w:t>
              <w:br/>
              <w:t xml:space="preserve">(Precision)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b/>
                <w:sz w:val="22"/>
                <w:szCs w:val="22"/>
                <w:color w:val="000000"/>
              </w:rPr>
              <w:t xml:space="preserve">ppLower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b/>
                <w:sz w:val="22"/>
                <w:szCs w:val="22"/>
                <w:color w:val="000000"/>
              </w:rPr>
              <w:t xml:space="preserve">ppUpper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b/>
                <w:sz w:val="22"/>
                <w:szCs w:val="22"/>
                <w:color w:val="000000"/>
              </w:rPr>
              <w:t xml:space="preserve">Negative predictive value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b/>
                <w:sz w:val="22"/>
                <w:szCs w:val="22"/>
                <w:color w:val="000000"/>
              </w:rPr>
              <w:t xml:space="preserve">npLower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b/>
                <w:sz w:val="22"/>
                <w:szCs w:val="22"/>
                <w:color w:val="000000"/>
              </w:rPr>
              <w:t xml:space="preserve">npUpper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b/>
                <w:sz w:val="22"/>
                <w:szCs w:val="22"/>
                <w:color w:val="000000"/>
              </w:rPr>
              <w:t xml:space="preserve">AUROC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b/>
                <w:sz w:val="22"/>
                <w:szCs w:val="22"/>
                <w:color w:val="000000"/>
              </w:rPr>
              <w:t xml:space="preserve">auLower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b/>
                <w:sz w:val="22"/>
                <w:szCs w:val="22"/>
                <w:color w:val="000000"/>
              </w:rPr>
              <w:t xml:space="preserve">auUpper</w:t>
            </w:r>
          </w:p>
        </w:tc>
      </w:tr>
      <w:tr>
        <w:trPr>
          <w:cantSplit/>
          <w:trHeight w:val="62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lef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Any Opioids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0.965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0.947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0.980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0.989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0.983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0.994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0.959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0.937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0.976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0.952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0.920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0.975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0.996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0.992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0.999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0.979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0.957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0.995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0.991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0.984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0.995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0.997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0.993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0.999</w:t>
            </w:r>
          </w:p>
        </w:tc>
      </w:tr>
      <w:tr>
        <w:trPr>
          <w:cantSplit/>
          <w:trHeight w:val="573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lef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Heroin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1.000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1.000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1.000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1.000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1.000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1.000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1.000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1.000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1.000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1.000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1.000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1.000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1.000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1.000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1.000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1.000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1.000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1.000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1.000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1.000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1.000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1.000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1.000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1.000</w:t>
            </w:r>
          </w:p>
        </w:tc>
      </w:tr>
      <w:tr>
        <w:trPr>
          <w:cantSplit/>
          <w:trHeight w:val="61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lef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Fentanyl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0.998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0.994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1.000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0.999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0.998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1.000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0.998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0.993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1.000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0.998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0.992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1.000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1.000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0.998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1.000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0.998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0.989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1.000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1.000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0.999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1.000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1.000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1.000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1.000</w:t>
            </w:r>
          </w:p>
        </w:tc>
      </w:tr>
      <w:tr>
        <w:trPr>
          <w:cantSplit/>
          <w:trHeight w:val="615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lef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Prescription.opioids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0.510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0.130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0.708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0.976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0.961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0.985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0.500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0.121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0.701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0.374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0.076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0.567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0.997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0.994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1.000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0.826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0.409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0.974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0.978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0.965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0.986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0.959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0.935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0.972</w:t>
            </w:r>
          </w:p>
        </w:tc>
      </w:tr>
      <w:tr>
        <w:trPr>
          <w:cantSplit/>
          <w:trHeight w:val="615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lef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Methamphetamine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0.997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0.992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1.000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1.000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0.999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1.000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0.997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0.992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1.000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0.996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0.986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1.000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1.000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0.999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1.000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0.997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0.985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1.000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1.000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0.999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1.000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0.999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0.996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1.000</w:t>
            </w:r>
          </w:p>
        </w:tc>
      </w:tr>
      <w:tr>
        <w:trPr>
          <w:cantSplit/>
          <w:trHeight w:val="577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lef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Cocaine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1.000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1.000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1.000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1.000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1.000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1.000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1.000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1.000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1.000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1.000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1.000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1.000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1.000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1.000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1.000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1.000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1.000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1.000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1.000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1.000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1.000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1.000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1.000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1.000</w:t>
            </w:r>
          </w:p>
        </w:tc>
      </w:tr>
      <w:tr>
        <w:trPr>
          <w:cantSplit/>
          <w:trHeight w:val="615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lef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Benzodiazepines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0.660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0.581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0.738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0.984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0.979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0.988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0.652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0.572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0.732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0.511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0.424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0.606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0.999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0.996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1.000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0.937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0.816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1.000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0.984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0.981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0.988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0.974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0.961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0.983</w:t>
            </w:r>
          </w:p>
        </w:tc>
      </w:tr>
      <w:tr>
        <w:trPr>
          <w:cantSplit/>
          <w:trHeight w:val="573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lef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Alcohol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0.950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0.915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0.972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0.992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0.987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0.995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0.946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0.907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0.969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0.930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0.877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0.964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0.998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0.995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1.000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0.971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0.937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0.995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0.994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0.989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0.997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0.987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0.974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0.996</w:t>
            </w:r>
          </w:p>
        </w:tc>
      </w:tr>
      <w:tr>
        <w:trPr>
          <w:cantSplit/>
          <w:trHeight w:val="577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lef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Others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0.796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0.751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0.850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0.968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0.962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0.976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0.779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0.731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0.838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0.711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0.632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0.785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0.993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0.986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0.998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0.906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0.835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0.974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0.973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0.964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0.981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0.985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0.980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0.989</w:t>
            </w:r>
          </w:p>
        </w:tc>
      </w:tr>
    </w:tbl>
    <w:p>
      <w:pPr/>
      <w:r>
        <w:br w:type="page"/>
      </w:r>
    </w:p>
    <w:p>
      <w:pPr>
        <w:pStyle w:val="centered"/>
      </w:pPr>
      <w:r>
        <w:rPr/>
        <w:drawing>
          <wp:inline distT="0" distB="0" distL="0" distR="0">
            <wp:extent cx="7315200" cy="5486400"/>
            <wp:docPr id="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600" cy="76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sectPr>
          <w:pgSz w:h="11906" w:w="16838" w:orient="landscape"/>
          <w:type w:val="oddPage"/>
          <w:cols/>
          <w:pgMar w:top="1417" w:right="1417" w:bottom="1417" w:left="1417" w:header="708" w:footer="708" w:gutter="0"/>
        </w:sectPr>
      </w:pPr>
    </w:p>
    <w:p>
      <w:pPr>
        <w:pStyle w:val="centered"/>
      </w:pPr>
      <w:r>
        <w:rPr/>
        <w:drawing>
          <wp:inline distT="0" distB="0" distL="0" distR="0">
            <wp:extent cx="7315200" cy="5486400"/>
            <wp:docPr id="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600" cy="76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sectPr>
          <w:pgSz w:h="11906" w:w="16838" w:orient="landscape"/>
          <w:type w:val="oddPage"/>
          <w:cols/>
          <w:pgMar w:top="1417" w:right="1417" w:bottom="1417" w:left="1417" w:header="708" w:footer="708" w:gutter="0"/>
        </w:sectPr>
      </w:pPr>
    </w:p>
    <w:p>
      <w:pPr>
        <w:pStyle w:val="centered"/>
      </w:pPr>
      <w:r>
        <w:rPr/>
        <w:drawing>
          <wp:inline distT="0" distB="0" distL="0" distR="0">
            <wp:extent cx="7315200" cy="5486400"/>
            <wp:docPr id="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600" cy="76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sectPr>
          <w:pgSz w:h="11906" w:w="16838" w:orient="landscape"/>
          <w:type w:val="oddPage"/>
          <w:cols/>
          <w:pgMar w:top="1417" w:right="1417" w:bottom="1417" w:left="1417" w:header="708" w:footer="708" w:gutter="0"/>
        </w:sectPr>
      </w:pPr>
    </w:p>
    <w:p>
      <w:pPr>
        <w:pStyle w:val="centered"/>
      </w:pPr>
      <w:r>
        <w:rPr/>
        <w:drawing>
          <wp:inline distT="0" distB="0" distL="0" distR="0">
            <wp:extent cx="7315200" cy="5486400"/>
            <wp:docPr id="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600" cy="76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sectPr>
          <w:pgSz w:h="11906" w:w="16838" w:orient="landscape"/>
          <w:type w:val="oddPage"/>
          <w:cols/>
          <w:pgMar w:top="1417" w:right="1417" w:bottom="1417" w:left="1417" w:header="708" w:footer="708" w:gutter="0"/>
        </w:sectPr>
      </w:pPr>
    </w:p>
    <w:p>
      <w:pPr>
        <w:pStyle w:val="centered"/>
      </w:pPr>
      <w:r>
        <w:rPr/>
        <w:drawing>
          <wp:inline distT="0" distB="0" distL="0" distR="0">
            <wp:extent cx="7315200" cy="5486400"/>
            <wp:docPr id="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600" cy="76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sectPr>
          <w:pgSz w:h="11906" w:w="16838" w:orient="landscape"/>
          <w:type w:val="oddPage"/>
          <w:cols/>
          <w:pgMar w:top="1417" w:right="1417" w:bottom="1417" w:left="1417" w:header="708" w:footer="708" w:gutter="0"/>
        </w:sectPr>
      </w:pPr>
    </w:p>
    <w:p>
      <w:pPr>
        <w:pStyle w:val="centered"/>
      </w:pPr>
      <w:r>
        <w:rPr/>
        <w:drawing>
          <wp:inline distT="0" distB="0" distL="0" distR="0">
            <wp:extent cx="7315200" cy="5486400"/>
            <wp:docPr id="1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600" cy="76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sectPr>
          <w:pgSz w:h="11906" w:w="16838" w:orient="landscape"/>
          <w:type w:val="oddPage"/>
          <w:cols/>
          <w:pgMar w:top="1417" w:right="1417" w:bottom="1417" w:left="1417" w:header="708" w:footer="708" w:gutter="0"/>
        </w:sectPr>
      </w:pPr>
    </w:p>
    <w:p>
      <w:pPr>
        <w:pStyle w:val="centered"/>
      </w:pPr>
      <w:r>
        <w:rPr/>
        <w:drawing>
          <wp:inline distT="0" distB="0" distL="0" distR="0">
            <wp:extent cx="7315200" cy="5486400"/>
            <wp:docPr id="1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600" cy="76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sectPr>
          <w:pgSz w:h="11906" w:w="16838" w:orient="landscape"/>
          <w:type w:val="oddPage"/>
          <w:cols/>
          <w:pgMar w:top="1417" w:right="1417" w:bottom="1417" w:left="1417" w:header="708" w:footer="708" w:gutter="0"/>
        </w:sectPr>
      </w:pPr>
    </w:p>
    <w:p>
      <w:pPr>
        <w:pStyle w:val="centered"/>
      </w:pPr>
      <w:r>
        <w:rPr/>
        <w:drawing>
          <wp:inline distT="0" distB="0" distL="0" distR="0">
            <wp:extent cx="7315200" cy="5486400"/>
            <wp:docPr id="1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600" cy="76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sectPr>
          <w:pgSz w:h="11906" w:w="16838" w:orient="landscape"/>
          <w:type w:val="oddPage"/>
          <w:cols/>
          <w:pgMar w:top="1417" w:right="1417" w:bottom="1417" w:left="1417" w:header="708" w:footer="708" w:gutter="0"/>
        </w:sectPr>
      </w:pPr>
    </w:p>
    <w:p>
      <w:pPr>
        <w:pStyle w:val="centered"/>
      </w:pPr>
      <w:r>
        <w:rPr/>
        <w:drawing>
          <wp:inline distT="0" distB="0" distL="0" distR="0">
            <wp:extent cx="7315200" cy="5486400"/>
            <wp:docPr id="1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600" cy="76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sectPr>
          <w:pgSz w:h="11906" w:w="16838" w:orient="landscape"/>
          <w:type w:val="oddPage"/>
          <w:cols/>
          <w:pgMar w:top="1417" w:right="1417" w:bottom="1417" w:left="1417" w:header="708" w:footer="708" w:gutter="0"/>
        </w:sectPr>
      </w:pPr>
    </w:p>
    <w:p>
      <w:pPr>
        <w:pStyle w:val="centered"/>
      </w:pPr>
      <w:r>
        <w:rPr/>
        <w:drawing>
          <wp:inline distT="0" distB="0" distL="0" distR="0">
            <wp:extent cx="7315200" cy="5486400"/>
            <wp:docPr id="1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600" cy="76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sectPr>
          <w:pgSz w:h="11906" w:w="16838" w:orient="landscape"/>
          <w:type w:val="oddPage"/>
          <w:cols/>
          <w:pgMar w:top="1417" w:right="1417" w:bottom="1417" w:left="1417" w:header="708" w:footer="708" w:gutter="0"/>
        </w:sectPr>
      </w:pPr>
    </w:p>
    <w:p>
      <w:pPr>
        <w:pStyle w:val="centered"/>
      </w:pPr>
      <w:r>
        <w:rPr/>
        <w:drawing>
          <wp:inline distT="0" distB="0" distL="0" distR="0">
            <wp:extent cx="7315200" cy="5486400"/>
            <wp:docPr id="2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600" cy="76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sectPr>
          <w:pgSz w:h="11906" w:w="16838" w:orient="landscape"/>
          <w:type w:val="oddPage"/>
          <w:cols/>
          <w:pgMar w:top="1417" w:right="1417" w:bottom="1417" w:left="1417" w:header="708" w:footer="708" w:gutter="0"/>
        </w:sectPr>
      </w:pPr>
    </w:p>
    <w:p>
      <w:pPr>
        <w:pStyle w:val="centered"/>
      </w:pPr>
      <w:r>
        <w:rPr/>
        <w:drawing>
          <wp:inline distT="0" distB="0" distL="0" distR="0">
            <wp:extent cx="7315200" cy="5486400"/>
            <wp:docPr id="2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600" cy="76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sectPr>
          <w:pgSz w:h="11906" w:w="16838" w:orient="landscape"/>
          <w:type w:val="oddPage"/>
          <w:cols/>
          <w:pgMar w:top="1417" w:right="1417" w:bottom="1417" w:left="1417" w:header="708" w:footer="708" w:gutter="0"/>
        </w:sectPr>
      </w:pPr>
    </w:p>
    <w:p>
      <w:pPr>
        <w:pStyle w:val="centered"/>
      </w:pPr>
      <w:r>
        <w:rPr/>
        <w:drawing>
          <wp:inline distT="0" distB="0" distL="0" distR="0">
            <wp:extent cx="7315200" cy="5486400"/>
            <wp:docPr id="2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600" cy="76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sectPr>
          <w:pgSz w:h="11906" w:w="16838" w:orient="landscape"/>
          <w:type w:val="oddPage"/>
          <w:cols/>
          <w:pgMar w:top="1417" w:right="1417" w:bottom="1417" w:left="1417" w:header="708" w:footer="708" w:gutter="0"/>
        </w:sectPr>
      </w:pPr>
    </w:p>
    <w:p>
      <w:pPr>
        <w:pStyle w:val="centered"/>
      </w:pPr>
      <w:r>
        <w:rPr/>
        <w:drawing>
          <wp:inline distT="0" distB="0" distL="0" distR="0">
            <wp:extent cx="7315200" cy="5486400"/>
            <wp:docPr id="2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600" cy="76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sectPr>
          <w:pgSz w:h="11906" w:w="16838" w:orient="landscape"/>
          <w:type w:val="oddPage"/>
          <w:cols/>
          <w:pgMar w:top="1417" w:right="1417" w:bottom="1417" w:left="1417" w:header="708" w:footer="708" w:gutter="0"/>
        </w:sectPr>
      </w:pPr>
    </w:p>
    <w:p>
      <w:pPr>
        <w:pStyle w:val="centered"/>
      </w:pPr>
      <w:r>
        <w:rPr/>
        <w:drawing>
          <wp:inline distT="0" distB="0" distL="0" distR="0">
            <wp:extent cx="7315200" cy="5486400"/>
            <wp:docPr id="2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600" cy="76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sectPr>
          <w:pgSz w:h="11906" w:w="16838" w:orient="landscape"/>
          <w:type w:val="oddPage"/>
          <w:cols/>
          <w:pgMar w:top="1417" w:right="1417" w:bottom="1417" w:left="1417" w:header="708" w:footer="708" w:gutter="0"/>
        </w:sectPr>
      </w:pPr>
    </w:p>
    <w:p>
      <w:pPr>
        <w:pStyle w:val="centered"/>
      </w:pPr>
      <w:r>
        <w:rPr/>
        <w:drawing>
          <wp:inline distT="0" distB="0" distL="0" distR="0">
            <wp:extent cx="7315200" cy="5486400"/>
            <wp:docPr id="3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600" cy="76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sectPr>
          <w:pgSz w:h="11906" w:w="16838" w:orient="landscape"/>
          <w:type w:val="oddPage"/>
          <w:cols/>
          <w:pgMar w:top="1417" w:right="1417" w:bottom="1417" w:left="1417" w:header="708" w:footer="708" w:gutter="0"/>
        </w:sectPr>
      </w:pPr>
    </w:p>
    <w:p>
      <w:pPr>
        <w:pStyle w:val="centered"/>
      </w:pPr>
      <w:r>
        <w:rPr/>
        <w:drawing>
          <wp:inline distT="0" distB="0" distL="0" distR="0">
            <wp:extent cx="7315200" cy="5486400"/>
            <wp:docPr id="3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600" cy="76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sectPr>
          <w:pgSz w:h="11906" w:w="16838" w:orient="landscape"/>
          <w:type w:val="oddPage"/>
          <w:cols/>
          <w:pgMar w:top="1417" w:right="1417" w:bottom="1417" w:left="1417" w:header="708" w:footer="708" w:gutter="0"/>
        </w:sectPr>
      </w:pPr>
    </w:p>
    <w:p>
      <w:pPr>
        <w:pStyle w:val="centered"/>
      </w:pPr>
      <w:r>
        <w:rPr/>
        <w:drawing>
          <wp:inline distT="0" distB="0" distL="0" distR="0">
            <wp:extent cx="7315200" cy="5486400"/>
            <wp:docPr id="3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600" cy="76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sectPr>
          <w:pgSz w:h="11906" w:w="16838" w:orient="landscape"/>
          <w:type w:val="oddPage"/>
          <w:cols/>
          <w:pgMar w:top="1417" w:right="1417" w:bottom="1417" w:left="1417" w:header="708" w:footer="708" w:gutter="0"/>
        </w:sectPr>
      </w:pPr>
    </w:p>
    <w:p>
      <w:pPr>
        <w:pStyle w:val="centered"/>
      </w:pPr>
      <w:r>
        <w:rPr/>
        <w:drawing>
          <wp:inline distT="0" distB="0" distL="0" distR="0">
            <wp:extent cx="7315200" cy="5486400"/>
            <wp:docPr id="3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600" cy="76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sectPr>
          <w:pgSz w:h="11906" w:w="16838" w:orient="landscape"/>
          <w:type w:val="oddPage"/>
          <w:cols/>
          <w:pgMar w:top="1417" w:right="1417" w:bottom="1417" w:left="1417" w:header="708" w:footer="708" w:gutter="0"/>
        </w:sectPr>
      </w:pPr>
    </w:p>
    <w:p>
      <w:pPr>
        <w:pStyle w:val="centered"/>
      </w:pPr>
      <w:r>
        <w:rPr/>
        <w:drawing>
          <wp:inline distT="0" distB="0" distL="0" distR="0">
            <wp:extent cx="7315200" cy="5486400"/>
            <wp:docPr id="3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600" cy="76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sectPr>
          <w:pgSz w:h="11906" w:w="16838" w:orient="landscape"/>
          <w:type w:val="oddPage"/>
          <w:cols/>
          <w:pgMar w:top="1417" w:right="1417" w:bottom="1417" w:left="1417" w:header="708" w:footer="708" w:gutter="0"/>
        </w:sectPr>
      </w:pPr>
    </w:p>
    <w:p>
      <w:pPr>
        <w:pStyle w:val="centered"/>
      </w:pPr>
      <w:r>
        <w:rPr/>
        <w:drawing>
          <wp:inline distT="0" distB="0" distL="0" distR="0">
            <wp:extent cx="7315200" cy="5486400"/>
            <wp:docPr id="4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600" cy="76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sectPr>
          <w:pgSz w:h="11906" w:w="16838" w:orient="landscape"/>
          <w:type w:val="oddPage"/>
          <w:cols/>
          <w:pgMar w:top="1417" w:right="1417" w:bottom="1417" w:left="1417" w:header="708" w:footer="708" w:gutter="0"/>
        </w:sectPr>
      </w:pPr>
    </w:p>
    <w:p>
      <w:pPr>
        <w:pStyle w:val="centered"/>
      </w:pPr>
      <w:r>
        <w:rPr/>
        <w:drawing>
          <wp:inline distT="0" distB="0" distL="0" distR="0">
            <wp:extent cx="7315200" cy="5486400"/>
            <wp:docPr id="4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600" cy="76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sectPr>
          <w:pgSz w:h="11906" w:w="16838" w:orient="landscape"/>
          <w:type w:val="oddPage"/>
          <w:cols/>
          <w:pgMar w:top="1417" w:right="1417" w:bottom="1417" w:left="1417" w:header="708" w:footer="708" w:gutter="0"/>
        </w:sectPr>
      </w:pPr>
    </w:p>
    <w:p>
      <w:pPr>
        <w:pStyle w:val="centered"/>
      </w:pPr>
      <w:r>
        <w:rPr/>
        <w:drawing>
          <wp:inline distT="0" distB="0" distL="0" distR="0">
            <wp:extent cx="7315200" cy="5486400"/>
            <wp:docPr id="4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600" cy="76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sectPr>
          <w:pgSz w:h="11906" w:w="16838" w:orient="landscape"/>
          <w:type w:val="oddPage"/>
          <w:cols/>
          <w:pgMar w:top="1417" w:right="1417" w:bottom="1417" w:left="1417" w:header="708" w:footer="708" w:gutter="0"/>
        </w:sectPr>
      </w:pPr>
    </w:p>
    <w:p>
      <w:pPr>
        <w:pStyle w:val="centered"/>
      </w:pPr>
      <w:r>
        <w:rPr/>
        <w:drawing>
          <wp:inline distT="0" distB="0" distL="0" distR="0">
            <wp:extent cx="7315200" cy="5486400"/>
            <wp:docPr id="4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600" cy="76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sectPr>
          <w:pgSz w:h="11906" w:w="16838" w:orient="landscape"/>
          <w:type w:val="oddPage"/>
          <w:cols/>
          <w:pgMar w:top="1417" w:right="1417" w:bottom="1417" w:left="1417" w:header="708" w:footer="708" w:gutter="0"/>
        </w:sectPr>
      </w:pPr>
    </w:p>
    <w:p>
      <w:pPr>
        <w:pStyle w:val="centered"/>
      </w:pPr>
      <w:r>
        <w:rPr/>
        <w:drawing>
          <wp:inline distT="0" distB="0" distL="0" distR="0">
            <wp:extent cx="7315200" cy="5486400"/>
            <wp:docPr id="4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600" cy="76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sectPr>
          <w:pgSz w:h="11906" w:w="16838" w:orient="landscape"/>
          <w:type w:val="oddPage"/>
          <w:cols/>
          <w:pgMar w:top="1417" w:right="1417" w:bottom="1417" w:left="1417" w:header="708" w:footer="708" w:gutter="0"/>
        </w:sectPr>
      </w:pPr>
    </w:p>
    <w:p>
      <w:pPr>
        <w:pStyle w:val="centered"/>
      </w:pPr>
      <w:r>
        <w:rPr/>
        <w:drawing>
          <wp:inline distT="0" distB="0" distL="0" distR="0">
            <wp:extent cx="7315200" cy="5486400"/>
            <wp:docPr id="5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600" cy="76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sectPr>
          <w:pgSz w:h="11906" w:w="16838" w:orient="landscape"/>
          <w:type w:val="oddPage"/>
          <w:cols/>
          <w:pgMar w:top="1417" w:right="1417" w:bottom="1417" w:left="1417" w:header="708" w:footer="708" w:gutter="0"/>
        </w:sectPr>
      </w:pPr>
    </w:p>
    <w:p>
      <w:pPr>
        <w:pStyle w:val="centered"/>
      </w:pPr>
      <w:r>
        <w:rPr/>
        <w:drawing>
          <wp:inline distT="0" distB="0" distL="0" distR="0">
            <wp:extent cx="7315200" cy="5486400"/>
            <wp:docPr id="5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600" cy="76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sectPr>
          <w:pgSz w:h="11906" w:w="16838" w:orient="landscape"/>
          <w:type w:val="oddPage"/>
          <w:cols/>
          <w:pgMar w:top="1417" w:right="1417" w:bottom="1417" w:left="1417" w:header="708" w:footer="708" w:gutter="0"/>
        </w:sectPr>
      </w:pPr>
    </w:p>
    <w:p>
      <w:pPr>
        <w:pStyle w:val="centered"/>
      </w:pPr>
      <w:r>
        <w:rPr/>
        <w:drawing>
          <wp:inline distT="0" distB="0" distL="0" distR="0">
            <wp:extent cx="7315200" cy="5486400"/>
            <wp:docPr id="5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600" cy="76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sectPr>
          <w:pgSz w:h="11906" w:w="16838" w:orient="landscape"/>
          <w:type w:val="oddPage"/>
          <w:cols/>
          <w:pgMar w:top="1417" w:right="1417" w:bottom="1417" w:left="1417" w:header="708" w:footer="708" w:gutter="0"/>
        </w:sectPr>
      </w:pPr>
    </w:p>
    <w:p>
      <w:pPr>
        <w:pStyle w:val="centered"/>
      </w:pPr>
      <w:r>
        <w:rPr/>
        <w:drawing>
          <wp:inline distT="0" distB="0" distL="0" distR="0">
            <wp:extent cx="7315200" cy="5486400"/>
            <wp:docPr id="5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600" cy="76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sectPr>
          <w:pgSz w:h="11906" w:w="16838" w:orient="landscape"/>
          <w:type w:val="oddPage"/>
          <w:cols/>
          <w:pgMar w:top="1417" w:right="1417" w:bottom="1417" w:left="1417" w:header="708" w:footer="708" w:gutter="0"/>
        </w:sectPr>
      </w:pPr>
    </w:p>
    <w:p>
      <w:pPr>
        <w:pStyle w:val="centered"/>
      </w:pPr>
      <w:r>
        <w:rPr/>
        <w:drawing>
          <wp:inline distT="0" distB="0" distL="0" distR="0">
            <wp:extent cx="7315200" cy="5486400"/>
            <wp:docPr id="5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600" cy="76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sectPr>
          <w:pgSz w:h="11906" w:w="16838" w:orient="landscape"/>
          <w:type w:val="oddPage"/>
          <w:cols/>
          <w:pgMar w:top="1417" w:right="1417" w:bottom="1417" w:left="1417" w:header="708" w:footer="708" w:gutter="0"/>
        </w:sectPr>
      </w:pPr>
    </w:p>
    <w:p>
      <w:pPr>
        <w:pStyle w:val="centered"/>
      </w:pPr>
      <w:r>
        <w:rPr/>
        <w:drawing>
          <wp:inline distT="0" distB="0" distL="0" distR="0">
            <wp:extent cx="7315200" cy="5486400"/>
            <wp:docPr id="6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600" cy="76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sectPr>
          <w:pgSz w:h="11906" w:w="16838" w:orient="landscape"/>
          <w:type w:val="oddPage"/>
          <w:cols/>
          <w:pgMar w:top="1417" w:right="1417" w:bottom="1417" w:left="1417" w:header="708" w:footer="708" w:gutter="0"/>
        </w:sectPr>
      </w:pPr>
    </w:p>
    <w:p>
      <w:pPr>
        <w:pStyle w:val="centered"/>
      </w:pPr>
      <w:r>
        <w:rPr/>
        <w:drawing>
          <wp:inline distT="0" distB="0" distL="0" distR="0">
            <wp:extent cx="7315200" cy="5486400"/>
            <wp:docPr id="6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600" cy="76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sectPr>
          <w:pgSz w:h="11906" w:w="16838" w:orient="landscape"/>
          <w:type w:val="oddPage"/>
          <w:cols/>
          <w:pgMar w:top="1417" w:right="1417" w:bottom="1417" w:left="1417" w:header="708" w:footer="708" w:gutter="0"/>
        </w:sectPr>
      </w:pPr>
    </w:p>
    <w:p>
      <w:pPr>
        <w:pStyle w:val="centered"/>
      </w:pPr>
      <w:r>
        <w:rPr/>
        <w:drawing>
          <wp:inline distT="0" distB="0" distL="0" distR="0">
            <wp:extent cx="7315200" cy="5486400"/>
            <wp:docPr id="6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600" cy="76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sectPr>
          <w:pgSz w:h="11906" w:w="16838" w:orient="landscape"/>
          <w:type w:val="oddPage"/>
          <w:cols/>
          <w:pgMar w:top="1417" w:right="1417" w:bottom="1417" w:left="1417" w:header="708" w:footer="708" w:gutter="0"/>
        </w:sectPr>
      </w:pPr>
    </w:p>
    <w:p>
      <w:pPr>
        <w:pStyle w:val="centered"/>
      </w:pPr>
      <w:r>
        <w:rPr/>
        <w:drawing>
          <wp:inline distT="0" distB="0" distL="0" distR="0">
            <wp:extent cx="7315200" cy="5486400"/>
            <wp:docPr id="6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600" cy="76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sectPr>
          <w:pgSz w:h="11906" w:w="16838" w:orient="landscape"/>
          <w:type w:val="oddPage"/>
          <w:cols/>
          <w:pgMar w:top="1417" w:right="1417" w:bottom="1417" w:left="1417" w:header="708" w:footer="708" w:gutter="0"/>
        </w:sectPr>
      </w:pPr>
    </w:p>
    <w:p>
      <w:pPr>
        <w:pStyle w:val="centered"/>
      </w:pPr>
      <w:r>
        <w:rPr/>
        <w:drawing>
          <wp:inline distT="0" distB="0" distL="0" distR="0">
            <wp:extent cx="7315200" cy="5486400"/>
            <wp:docPr id="6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600" cy="76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sectPr>
          <w:pgSz w:h="11906" w:w="16838" w:orient="landscape"/>
          <w:type w:val="oddPage"/>
          <w:cols/>
          <w:pgMar w:top="1417" w:right="1417" w:bottom="1417" w:left="1417" w:header="708" w:footer="708" w:gutter="0"/>
        </w:sectPr>
      </w:pPr>
    </w:p>
    <w:p>
      <w:pPr>
        <w:pStyle w:val="centered"/>
      </w:pPr>
      <w:r>
        <w:rPr/>
        <w:drawing>
          <wp:inline distT="0" distB="0" distL="0" distR="0">
            <wp:extent cx="7315200" cy="5486400"/>
            <wp:docPr id="7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600" cy="76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sectPr>
          <w:pgSz w:h="11906" w:w="16838" w:orient="landscape"/>
          <w:type w:val="oddPage"/>
          <w:cols/>
          <w:pgMar w:top="1417" w:right="1417" w:bottom="1417" w:left="1417" w:header="708" w:footer="708" w:gutter="0"/>
        </w:sectPr>
      </w:pPr>
    </w:p>
    <w:sectPr w:rsidR="001379FE" w:rsidSect="00747CCE">
      <w:type w:val="continuous"/>
      <w:pgSz w:w="11900" w:h="16840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notTrueType/>
    <w:pitch w:val="fixed"/>
    <w:sig w:usb0="00000001" w:usb1="08070000" w:usb2="00000010" w:usb3="00000000" w:csb0="00020000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>
      <w:r>
        <w:separator/>
      </w:r>
    </w:p>
  </w:footnote>
  <w:footnote w:type="continuationSeparator" w:id="0">
    <w:p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7E925FD"/>
    <w:multiLevelType w:val="multilevel"/>
    <w:tmpl w:val="88F45F08"/>
    <w:lvl w:ilvl="0">
      <w:start w:val="1"/>
      <w:numFmt w:val="decimal"/>
      <w:pStyle w:val="Titre1"/>
      <w:lvlText w:val="%1."/>
      <w:lvlJc w:val="left"/>
      <w:pPr>
        <w:ind w:left="360" w:hanging="360"/>
      </w:pPr>
    </w:lvl>
    <w:lvl w:ilvl="1">
      <w:start w:val="1"/>
      <w:numFmt w:val="decimal"/>
      <w:pStyle w:val="Titre2"/>
      <w:lvlText w:val="%1.%2."/>
      <w:lvlJc w:val="left"/>
      <w:pPr>
        <w:ind w:left="792" w:hanging="432"/>
      </w:pPr>
    </w:lvl>
    <w:lvl w:ilvl="2">
      <w:start w:val="1"/>
      <w:numFmt w:val="decimal"/>
      <w:pStyle w:val="Titre3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5B882B35"/>
    <w:multiLevelType w:val="multilevel"/>
    <w:tmpl w:val="6F30E74C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5EFC3234"/>
    <w:multiLevelType w:val="multilevel"/>
    <w:tmpl w:val="0A86311A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80"/>
  <w:defaultTabStop w:val="708"/>
  <w:hyphenationZone w:val="425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4379D"/>
    <w:rsid w:val="00036527"/>
    <w:rsid w:val="00073835"/>
    <w:rsid w:val="001379FE"/>
    <w:rsid w:val="001C0A13"/>
    <w:rsid w:val="001D75AB"/>
    <w:rsid w:val="0035500D"/>
    <w:rsid w:val="00362E65"/>
    <w:rsid w:val="004158F9"/>
    <w:rsid w:val="00457CF1"/>
    <w:rsid w:val="00747CCE"/>
    <w:rsid w:val="007B3E96"/>
    <w:rsid w:val="008F1F48"/>
    <w:rsid w:val="00901463"/>
    <w:rsid w:val="00946CB3"/>
    <w:rsid w:val="00AE18EF"/>
    <w:rsid w:val="00AE1BDD"/>
    <w:rsid w:val="00B3547C"/>
    <w:rsid w:val="00B4379D"/>
    <w:rsid w:val="00C27329"/>
    <w:rsid w:val="00C31EEB"/>
    <w:rsid w:val="00F12158"/>
    <w:rsid w:val="00FB63E7"/>
    <w:rsid w:val="00FC55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,"/>
  <w:listSeparator w:val=";"/>
  <w14:defaultImageDpi w14:val="300"/>
  <w15:docId w15:val="{82A812A4-2F41-F746-AAB1-47BA7D9E84C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362E65"/>
    <w:pPr>
      <w:keepNext/>
      <w:keepLines/>
      <w:numPr>
        <w:numId w:val="3"/>
      </w:numPr>
      <w:pBdr>
        <w:bottom w:val="single" w:sz="4" w:space="1" w:color="auto"/>
      </w:pBdr>
      <w:spacing w:before="480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Titre2">
    <w:name w:val="heading 2"/>
    <w:basedOn w:val="Normal"/>
    <w:next w:val="Normal"/>
    <w:link w:val="Titre2Car"/>
    <w:uiPriority w:val="9"/>
    <w:semiHidden/>
    <w:unhideWhenUsed/>
    <w:qFormat/>
    <w:rsid w:val="00362E65"/>
    <w:pPr>
      <w:keepNext/>
      <w:keepLines/>
      <w:numPr>
        <w:ilvl w:val="1"/>
        <w:numId w:val="3"/>
      </w:numPr>
      <w:spacing w:before="200"/>
      <w:outlineLvl w:val="1"/>
    </w:pPr>
    <w:rPr>
      <w:rFonts w:asciiTheme="majorHAnsi" w:eastAsiaTheme="majorEastAsia" w:hAnsiTheme="majorHAnsi" w:cstheme="majorBidi"/>
      <w:b/>
      <w:bCs/>
      <w:sz w:val="26"/>
      <w:szCs w:val="26"/>
    </w:rPr>
  </w:style>
  <w:style w:type="paragraph" w:styleId="Titre3">
    <w:name w:val="heading 3"/>
    <w:basedOn w:val="Normal"/>
    <w:next w:val="Normal"/>
    <w:link w:val="Titre3Car"/>
    <w:uiPriority w:val="9"/>
    <w:semiHidden/>
    <w:unhideWhenUsed/>
    <w:qFormat/>
    <w:rsid w:val="00362E65"/>
    <w:pPr>
      <w:keepNext/>
      <w:keepLines/>
      <w:numPr>
        <w:ilvl w:val="2"/>
        <w:numId w:val="3"/>
      </w:numPr>
      <w:spacing w:before="200"/>
      <w:outlineLvl w:val="2"/>
    </w:pPr>
    <w:rPr>
      <w:rFonts w:asciiTheme="majorHAnsi" w:eastAsiaTheme="majorEastAsia" w:hAnsiTheme="majorHAnsi" w:cstheme="majorBidi"/>
      <w:b/>
      <w:bCs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strong">
    <w:name w:val="strong"/>
    <w:basedOn w:val="Policepardfaut"/>
    <w:uiPriority w:val="1"/>
    <w:qFormat/>
    <w:rsid w:val="007B3E96"/>
    <w:rPr>
      <w:b/>
    </w:rPr>
  </w:style>
  <w:style w:type="paragraph" w:customStyle="1" w:styleId="centered">
    <w:name w:val="centered"/>
    <w:basedOn w:val="Normal"/>
    <w:qFormat/>
    <w:rsid w:val="001D75AB"/>
    <w:pPr>
      <w:jc w:val="center"/>
    </w:pPr>
  </w:style>
  <w:style w:type="table" w:customStyle="1" w:styleId="tabletemplate">
    <w:name w:val="table_template"/>
    <w:basedOn w:val="TableauNormal"/>
    <w:uiPriority w:val="59"/>
    <w:rsid w:val="00F12158"/>
    <w:pPr>
      <w:jc w:val="right"/>
    </w:pPr>
    <w:tblPr>
      <w:jc w:val="center"/>
      <w:tblBorders>
        <w:top w:val="single" w:sz="8" w:space="0" w:color="auto"/>
        <w:bottom w:val="single" w:sz="8" w:space="0" w:color="auto"/>
        <w:insideH w:val="single" w:sz="8" w:space="0" w:color="auto"/>
      </w:tblBorders>
    </w:tblPr>
    <w:trPr>
      <w:jc w:val="center"/>
    </w:trPr>
    <w:tblStylePr w:type="firstRow">
      <w:rPr>
        <w:b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  <w:tl2br w:val="nil"/>
          <w:tr2bl w:val="nil"/>
        </w:tcBorders>
      </w:tcPr>
    </w:tblStylePr>
  </w:style>
  <w:style w:type="table" w:styleId="Listeclaire-Accent2">
    <w:name w:val="Light List Accent 2"/>
    <w:basedOn w:val="TableauNormal"/>
    <w:uiPriority w:val="61"/>
    <w:rsid w:val="00FC557F"/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character" w:customStyle="1" w:styleId="Titre1Car">
    <w:name w:val="Titre 1 Car"/>
    <w:basedOn w:val="Policepardfaut"/>
    <w:link w:val="Titre1"/>
    <w:uiPriority w:val="9"/>
    <w:rsid w:val="00362E65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Titre2Car">
    <w:name w:val="Titre 2 Car"/>
    <w:basedOn w:val="Policepardfaut"/>
    <w:link w:val="Titre2"/>
    <w:uiPriority w:val="9"/>
    <w:semiHidden/>
    <w:rsid w:val="00362E65"/>
    <w:rPr>
      <w:rFonts w:asciiTheme="majorHAnsi" w:eastAsiaTheme="majorEastAsia" w:hAnsiTheme="majorHAnsi" w:cstheme="majorBidi"/>
      <w:b/>
      <w:bCs/>
      <w:sz w:val="26"/>
      <w:szCs w:val="26"/>
    </w:rPr>
  </w:style>
  <w:style w:type="character" w:customStyle="1" w:styleId="Titre3Car">
    <w:name w:val="Titre 3 Car"/>
    <w:basedOn w:val="Policepardfaut"/>
    <w:link w:val="Titre3"/>
    <w:uiPriority w:val="9"/>
    <w:semiHidden/>
    <w:rsid w:val="00362E65"/>
    <w:rPr>
      <w:rFonts w:asciiTheme="majorHAnsi" w:eastAsiaTheme="majorEastAsia" w:hAnsiTheme="majorHAnsi" w:cstheme="majorBidi"/>
      <w:b/>
      <w:bCs/>
    </w:rPr>
  </w:style>
  <w:style w:type="paragraph" w:customStyle="1" w:styleId="ImageCaption">
    <w:name w:val="Image Caption"/>
    <w:basedOn w:val="Normal"/>
    <w:qFormat/>
    <w:rsid w:val="00AE18EF"/>
    <w:pPr>
      <w:jc w:val="center"/>
    </w:pPr>
    <w:rPr>
      <w:b/>
      <w:i/>
    </w:rPr>
  </w:style>
  <w:style w:type="paragraph" w:customStyle="1" w:styleId="TableCaption">
    <w:name w:val="Table Caption"/>
    <w:basedOn w:val="ImageCaption"/>
    <w:qFormat/>
    <w:rsid w:val="00AE18EF"/>
  </w:style>
  <w:style w:type="table" w:styleId="Tableauprofessionnel">
    <w:name w:val="Table Professional"/>
    <w:basedOn w:val="TableauNormal"/>
    <w:uiPriority w:val="99"/>
    <w:semiHidden/>
    <w:unhideWhenUsed/>
    <w:rsid w:val="00C31EEB"/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shd w:val="solid" w:color="000000" w:fill="FFFFFF"/>
      </w:tcPr>
    </w:tblStylePr>
  </w:style>
  <w:style w:type="paragraph" w:styleId="TM1">
    <w:name w:val="toc 1"/>
    <w:basedOn w:val="Normal"/>
    <w:next w:val="Normal"/>
    <w:autoRedefine/>
    <w:uiPriority w:val="39"/>
    <w:unhideWhenUsed/>
    <w:rsid w:val="00FB63E7"/>
    <w:pPr>
      <w:spacing w:after="100"/>
    </w:pPr>
  </w:style>
  <w:style w:type="paragraph" w:styleId="TM2">
    <w:name w:val="toc 2"/>
    <w:basedOn w:val="Normal"/>
    <w:next w:val="Normal"/>
    <w:autoRedefine/>
    <w:uiPriority w:val="39"/>
    <w:unhideWhenUsed/>
    <w:rsid w:val="00FB63E7"/>
    <w:pPr>
      <w:spacing w:after="100"/>
      <w:ind w:left="240"/>
    </w:pPr>
  </w:style>
  <w:style w:type="paragraph" w:styleId="Textedebulles">
    <w:name w:val="Balloon Text"/>
    <w:basedOn w:val="Normal"/>
    <w:link w:val="TextedebullesCar"/>
    <w:uiPriority w:val="99"/>
    <w:semiHidden/>
    <w:unhideWhenUsed/>
    <w:rsid w:val="00FB63E7"/>
    <w:rPr>
      <w:rFonts w:ascii="Lucida Grande" w:hAnsi="Lucida Grande"/>
      <w:sz w:val="18"/>
      <w:szCs w:val="18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FB63E7"/>
    <w:rPr>
      <w:rFonts w:ascii="Lucida Grande" w:hAnsi="Lucida Grande"/>
      <w:sz w:val="18"/>
      <w:szCs w:val="18"/>
    </w:rPr>
  </w:style>
  <w:style w:type="character" w:customStyle="1" w:styleId="referenceid">
    <w:name w:val="reference_id"/>
    <w:basedOn w:val="Policepardfaut"/>
    <w:uiPriority w:val="1"/>
    <w:rsid w:val="00457CF1"/>
    <w:rPr>
      <w:vertAlign w:val="superscript"/>
    </w:rPr>
  </w:style>
  <w:style w:type="paragraph" w:customStyle="1" w:styleId="graphictitle">
    <w:name w:val="graphic title"/>
    <w:basedOn w:val="ImageCaption"/>
    <w:next w:val="Normal"/>
    <w:rsid w:val="0035500D"/>
  </w:style>
  <w:style w:type="paragraph" w:customStyle="1" w:styleId="tabletitle">
    <w:name w:val="table title"/>
    <w:basedOn w:val="TableCaption"/>
    <w:next w:val="Normal"/>
    <w:rsid w:val="0090146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allowPNG/>
</w:webSettings>
</file>

<file path=word/_rels/document.xml.rels><?xml version="1.0" encoding="UTF-8" standalone="yes"?>

<Relationships  xmlns="http://schemas.openxmlformats.org/package/2006/relationships">
<Relationship Id="rId3" Type="http://schemas.openxmlformats.org/officeDocument/2006/relationships/settings" Target="settings.xml"/>
<Relationship Id="rId2" Type="http://schemas.openxmlformats.org/officeDocument/2006/relationships/styles" Target="styles.xml"/>
<Relationship Id="rId1" Type="http://schemas.openxmlformats.org/officeDocument/2006/relationships/numbering" Target="numbering.xml"/>
<Relationship Id="rId6" Type="http://schemas.openxmlformats.org/officeDocument/2006/relationships/theme" Target="theme/theme1.xml"/>
<Relationship Id="rId5" Type="http://schemas.openxmlformats.org/officeDocument/2006/relationships/fontTable" Target="fontTable.xml"/>
<Relationship Id="rId4" Type="http://schemas.openxmlformats.org/officeDocument/2006/relationships/webSettings" Target="webSettings.xml"/>
<Relationship Id="rId7" Type="http://schemas.openxmlformats.org/officeDocument/2006/relationships/image" Target="media/file4c757bf129e.png"/>
<Relationship Id="rId8" Type="http://schemas.openxmlformats.org/officeDocument/2006/relationships/image" Target="media/file4c756455b87.png"/>
<Relationship Id="rId9" Type="http://schemas.openxmlformats.org/officeDocument/2006/relationships/image" Target="media/file4c757c874db4.png"/>
<Relationship Id="rId10" Type="http://schemas.openxmlformats.org/officeDocument/2006/relationships/image" Target="media/file4c7560a9f975.png"/>
<Relationship Id="rId11" Type="http://schemas.openxmlformats.org/officeDocument/2006/relationships/image" Target="media/file4c751f5c40d0.png"/>
<Relationship Id="rId12" Type="http://schemas.openxmlformats.org/officeDocument/2006/relationships/image" Target="media/file4c757d20e129.png"/>
<Relationship Id="rId13" Type="http://schemas.openxmlformats.org/officeDocument/2006/relationships/image" Target="media/file4c755b019e9a.png"/>
<Relationship Id="rId14" Type="http://schemas.openxmlformats.org/officeDocument/2006/relationships/image" Target="media/file4c751fc8b6b3.png"/>
<Relationship Id="rId15" Type="http://schemas.openxmlformats.org/officeDocument/2006/relationships/image" Target="media/file4c751ddc46a2.png"/>
<Relationship Id="rId16" Type="http://schemas.openxmlformats.org/officeDocument/2006/relationships/image" Target="media/file4c75238ac58b.png"/>
<Relationship Id="rId17" Type="http://schemas.openxmlformats.org/officeDocument/2006/relationships/image" Target="media/file4c754e92eb60.png"/>
<Relationship Id="rId18" Type="http://schemas.openxmlformats.org/officeDocument/2006/relationships/image" Target="media/file4c754dacf50f.png"/>
<Relationship Id="rId19" Type="http://schemas.openxmlformats.org/officeDocument/2006/relationships/image" Target="media/file4c7514abfbad.png"/>
<Relationship Id="rId20" Type="http://schemas.openxmlformats.org/officeDocument/2006/relationships/image" Target="media/file4c756b2a3832.png"/>
<Relationship Id="rId21" Type="http://schemas.openxmlformats.org/officeDocument/2006/relationships/image" Target="media/file4c757142ab9a.png"/>
<Relationship Id="rId22" Type="http://schemas.openxmlformats.org/officeDocument/2006/relationships/image" Target="media/file4c75d797481.png"/>
<Relationship Id="rId23" Type="http://schemas.openxmlformats.org/officeDocument/2006/relationships/image" Target="media/file4c75389fda90.png"/>
<Relationship Id="rId24" Type="http://schemas.openxmlformats.org/officeDocument/2006/relationships/image" Target="media/file4c754e1228fd.png"/>
<Relationship Id="rId25" Type="http://schemas.openxmlformats.org/officeDocument/2006/relationships/image" Target="media/file4c7548c76096.png"/>
<Relationship Id="rId26" Type="http://schemas.openxmlformats.org/officeDocument/2006/relationships/image" Target="media/file4c75281d9eea.png"/>
<Relationship Id="rId27" Type="http://schemas.openxmlformats.org/officeDocument/2006/relationships/image" Target="media/file4c755f76b40e.png"/>
<Relationship Id="rId28" Type="http://schemas.openxmlformats.org/officeDocument/2006/relationships/image" Target="media/file4c756abc0b87.png"/>
<Relationship Id="rId29" Type="http://schemas.openxmlformats.org/officeDocument/2006/relationships/image" Target="media/file4c757f4bab0e.png"/>
<Relationship Id="rId30" Type="http://schemas.openxmlformats.org/officeDocument/2006/relationships/image" Target="media/file4c752542d13d.png"/>
<Relationship Id="rId31" Type="http://schemas.openxmlformats.org/officeDocument/2006/relationships/image" Target="media/file4c758faed7b.png"/>
<Relationship Id="rId32" Type="http://schemas.openxmlformats.org/officeDocument/2006/relationships/image" Target="media/file4c751df8063f.png"/>
<Relationship Id="rId33" Type="http://schemas.openxmlformats.org/officeDocument/2006/relationships/image" Target="media/file4c75391da527.png"/>
<Relationship Id="rId34" Type="http://schemas.openxmlformats.org/officeDocument/2006/relationships/image" Target="media/file4c752f20636f.png"/>
<Relationship Id="rId35" Type="http://schemas.openxmlformats.org/officeDocument/2006/relationships/image" Target="media/file4c75d37c79c.png"/>
<Relationship Id="rId36" Type="http://schemas.openxmlformats.org/officeDocument/2006/relationships/image" Target="media/file4c7568e5d089.png"/>
<Relationship Id="rId37" Type="http://schemas.openxmlformats.org/officeDocument/2006/relationships/image" Target="media/file4c75141bb2bf.png"/>
<Relationship Id="rId38" Type="http://schemas.openxmlformats.org/officeDocument/2006/relationships/image" Target="media/file4c751d4d78b7.png"/>
<Relationship Id="rId39" Type="http://schemas.openxmlformats.org/officeDocument/2006/relationships/image" Target="media/file4c7564bb6dfc.png"/>
<Relationship Id="rId40" Type="http://schemas.openxmlformats.org/officeDocument/2006/relationships/image" Target="media/file4c753c06a917.png"/>
<Relationship Id="rId41" Type="http://schemas.openxmlformats.org/officeDocument/2006/relationships/image" Target="media/file4c7580ce9e5.png"/>
<Relationship Id="rId42" Type="http://schemas.openxmlformats.org/officeDocument/2006/relationships/image" Target="media/file4c7518e05bde.png"/>
</Relationships>

</file>

<file path=word/theme/theme1.xml><?xml version="1.0" encoding="utf-8"?>
<a:theme xmlns:a="http://schemas.openxmlformats.org/drawingml/2006/main" name="Thème Office">
  <a:themeElements>
    <a:clrScheme name="Bureau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Bureau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Bureau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1</Pages>
  <Words>0</Words>
  <Characters>0</Characters>
  <Application>Microsoft Office Word</Application>
  <DocSecurity>0</DocSecurity>
  <Lines>0</Lines>
  <Paragraphs>0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mitype="http://purl.org/dc/dcmitype/" xmlns:dcterms="http://purl.org/dc/terms/" xmlns:xsi="http://www.w3.org/2001/XMLSchema-instance">
  <dc:title/>
  <dc:subject/>
  <dc:creator/>
  <cp:keywords/>
  <dc:description/>
  <cp:lastModifiedBy>davigood</cp:lastModifiedBy>
  <cp:revision>9</cp:revision>
  <dcterms:created xsi:type="dcterms:W3CDTF">2017-02-28T11:18:00Z</dcterms:created>
  <dcterms:modified xsi:type="dcterms:W3CDTF">2022-05-30T05:51:27Z</dcterms:modified>
  <cp:category/>
</cp:coreProperties>
</file>